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26"/>
        <w:gridCol w:w="2815"/>
        <w:gridCol w:w="6"/>
        <w:gridCol w:w="2175"/>
        <w:gridCol w:w="23"/>
        <w:gridCol w:w="3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3" w:hRule="atLeast"/>
          <w:jc w:val="center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5265"/>
                <w:tab w:val="left" w:pos="7605"/>
              </w:tabs>
              <w:spacing w:line="400" w:lineRule="exact"/>
              <w:jc w:val="left"/>
              <w:rPr>
                <w:rFonts w:hint="eastAsia" w:ascii="幼圆" w:hAnsi="Arial" w:eastAsia="幼圆" w:cs="Arial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幼圆" w:hAnsi="Arial" w:eastAsia="幼圆" w:cs="Arial"/>
                <w:b/>
                <w:color w:val="000000"/>
                <w:sz w:val="32"/>
                <w:szCs w:val="32"/>
                <w:lang w:eastAsia="zh-CN"/>
              </w:rPr>
              <w:tab/>
            </w:r>
            <w:r>
              <w:rPr>
                <w:rFonts w:hint="eastAsia" w:ascii="幼圆" w:hAnsi="Arial" w:eastAsia="幼圆" w:cs="Arial"/>
                <w:b/>
                <w:color w:val="000000"/>
                <w:sz w:val="32"/>
                <w:szCs w:val="32"/>
              </w:rPr>
              <w:t>服务申请表</w:t>
            </w:r>
            <w:r>
              <w:rPr>
                <w:rFonts w:hint="eastAsia" w:ascii="幼圆" w:hAnsi="Arial" w:eastAsia="幼圆" w:cs="Arial"/>
                <w:b/>
                <w:color w:val="000000"/>
                <w:sz w:val="32"/>
                <w:szCs w:val="32"/>
                <w:lang w:eastAsia="zh-CN"/>
              </w:rPr>
              <w:tab/>
            </w:r>
          </w:p>
          <w:p>
            <w:pPr>
              <w:spacing w:line="400" w:lineRule="exact"/>
              <w:jc w:val="center"/>
              <w:rPr>
                <w:rFonts w:ascii="Arial" w:hAnsi="Arial" w:eastAsia="仿宋" w:cs="Arial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30"/>
                <w:szCs w:val="30"/>
              </w:rPr>
              <w:t>Application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46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/>
                <w:bCs/>
                <w:sz w:val="20"/>
                <w:szCs w:val="20"/>
                <w:lang w:eastAsia="zh-CN"/>
              </w:rPr>
              <w:t>基本信息</w:t>
            </w:r>
            <w:r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eastAsia="仿宋" w:cs="Arial"/>
                <w:b/>
                <w:kern w:val="0"/>
                <w:sz w:val="20"/>
                <w:szCs w:val="20"/>
              </w:rPr>
              <w:t xml:space="preserve"> Application</w:t>
            </w:r>
            <w:r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  <w:t xml:space="preserve">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申请商名</w:t>
            </w:r>
          </w:p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Applicant Company</w:t>
            </w:r>
          </w:p>
        </w:tc>
        <w:tc>
          <w:tcPr>
            <w:tcW w:w="8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Arial" w:hAnsi="Arial" w:eastAsia="新宋体" w:cs="Arial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地址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/Address</w:t>
            </w:r>
          </w:p>
        </w:tc>
        <w:tc>
          <w:tcPr>
            <w:tcW w:w="8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bookmarkStart w:id="0" w:name="_Hlk391974861"/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联络人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&amp;</w:t>
            </w:r>
            <w:r>
              <w:rPr>
                <w:rFonts w:ascii="Arial" w:eastAsia="新宋体" w:cs="Arial"/>
                <w:color w:val="000000"/>
                <w:sz w:val="20"/>
                <w:szCs w:val="20"/>
                <w:lang w:eastAsia="zh-CN"/>
              </w:rPr>
              <w:t>职位</w:t>
            </w:r>
          </w:p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Contact Person &amp; Title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bookmarkStart w:id="1" w:name="OLE_LINK1" w:colFirst="2" w:colLast="2"/>
            <w:bookmarkStart w:id="2" w:name="OLE_LINK2" w:colFirst="2" w:colLast="2"/>
            <w:r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  <w:t>E-mail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电话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Telephone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color w:val="000000"/>
                <w:sz w:val="20"/>
                <w:szCs w:val="20"/>
                <w:lang w:eastAsia="zh-CN"/>
              </w:rPr>
              <w:t>传真</w:t>
            </w:r>
            <w:r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  <w:t>/FAX</w:t>
            </w:r>
          </w:p>
          <w:bookmarkEnd w:id="1"/>
          <w:bookmarkEnd w:id="2"/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制造商名称</w:t>
            </w:r>
          </w:p>
          <w:p>
            <w:pPr>
              <w:spacing w:line="240" w:lineRule="exact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Manufacture Company</w:t>
            </w:r>
          </w:p>
        </w:tc>
        <w:tc>
          <w:tcPr>
            <w:tcW w:w="8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PMingLiU" w:hAnsi="PMingLiU" w:eastAsia="PMingLiU" w:cs="Arial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PMingLiU" w:hAnsi="PMingLiU"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地址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/Address</w:t>
            </w:r>
          </w:p>
        </w:tc>
        <w:tc>
          <w:tcPr>
            <w:tcW w:w="8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联络人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&amp;</w:t>
            </w:r>
            <w:r>
              <w:rPr>
                <w:rFonts w:ascii="Arial" w:eastAsia="新宋体" w:cs="Arial"/>
                <w:color w:val="000000"/>
                <w:sz w:val="20"/>
                <w:szCs w:val="20"/>
                <w:lang w:eastAsia="zh-CN"/>
              </w:rPr>
              <w:t>职位</w:t>
            </w:r>
            <w:r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Contact Person &amp; Title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  <w:t>E-mail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电话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Telephone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color w:val="000000"/>
                <w:sz w:val="20"/>
                <w:szCs w:val="20"/>
                <w:lang w:eastAsia="zh-CN"/>
              </w:rPr>
              <w:t>传真</w:t>
            </w:r>
            <w:r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  <w:t>/FAX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0466" w:type="dxa"/>
            <w:gridSpan w:val="6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/>
                <w:bCs/>
                <w:sz w:val="20"/>
                <w:szCs w:val="20"/>
                <w:lang w:eastAsia="zh-CN"/>
              </w:rPr>
              <w:t>产品信息</w:t>
            </w:r>
            <w:r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  <w:t>/Product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产品名称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/N</w:t>
            </w:r>
            <w:r>
              <w:rPr>
                <w:rFonts w:hint="eastAsia"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ame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  <w:t xml:space="preserve">  </w:t>
            </w: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商标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/Brand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主测型号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/Model No.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系列型号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/Series No.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型号差异描述</w:t>
            </w:r>
          </w:p>
          <w:p>
            <w:pPr>
              <w:spacing w:line="240" w:lineRule="exact"/>
              <w:jc w:val="both"/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Declaration of different</w:t>
            </w:r>
          </w:p>
        </w:tc>
        <w:tc>
          <w:tcPr>
            <w:tcW w:w="8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送样数量/</w:t>
            </w:r>
            <w:r>
              <w:rPr>
                <w:rFonts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Sample</w:t>
            </w:r>
          </w:p>
        </w:tc>
        <w:tc>
          <w:tcPr>
            <w:tcW w:w="2821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新宋体" w:cs="Arial"/>
                <w:color w:val="000000"/>
                <w:sz w:val="18"/>
                <w:szCs w:val="18"/>
                <w:lang w:eastAsia="zh-CN"/>
              </w:rPr>
              <w:t>最高工作频率</w:t>
            </w:r>
            <w:r>
              <w:rPr>
                <w:rFonts w:hint="eastAsia" w:ascii="Arial" w:hAnsi="Arial" w:eastAsia="新宋体" w:cs="Arial"/>
                <w:bCs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eastAsia="新宋体" w:cs="Arial"/>
                <w:bCs/>
                <w:color w:val="000000"/>
                <w:sz w:val="18"/>
                <w:szCs w:val="18"/>
                <w:lang w:eastAsia="zh-CN"/>
              </w:rPr>
              <w:t>Frequency</w:t>
            </w:r>
          </w:p>
        </w:tc>
        <w:tc>
          <w:tcPr>
            <w:tcW w:w="3244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hAnsi="Arial" w:eastAsia="宋体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/>
                <w:bCs/>
                <w:sz w:val="20"/>
                <w:szCs w:val="20"/>
                <w:lang w:eastAsia="zh-CN"/>
              </w:rPr>
              <w:t>电池</w:t>
            </w:r>
            <w:r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  <w:t xml:space="preserve">/Battery   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Yes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hAnsi="Arial" w:eastAsia="新宋体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bCs/>
                <w:sz w:val="20"/>
                <w:szCs w:val="20"/>
                <w:lang w:eastAsia="zh-CN"/>
              </w:rPr>
              <w:t>√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42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hAnsi="Arial" w:eastAsia="宋体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/>
                <w:sz w:val="20"/>
                <w:szCs w:val="20"/>
                <w:lang w:eastAsia="zh-CN"/>
              </w:rPr>
              <w:t>电源</w:t>
            </w:r>
            <w:r>
              <w:rPr>
                <w:rFonts w:ascii="Arial" w:hAnsi="Arial" w:eastAsia="新宋体" w:cs="Arial"/>
                <w:b/>
                <w:sz w:val="20"/>
                <w:szCs w:val="20"/>
                <w:lang w:eastAsia="zh-CN"/>
              </w:rPr>
              <w:t xml:space="preserve">/Charger    </w:t>
            </w:r>
            <w:r>
              <w:rPr>
                <w:rFonts w:hint="default" w:ascii="Arial" w:hAnsi="Arial" w:eastAsia="新宋体" w:cs="Arial"/>
                <w:bCs/>
                <w:sz w:val="20"/>
                <w:szCs w:val="20"/>
                <w:lang w:eastAsia="zh-CN"/>
              </w:rPr>
              <w:t>√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Yes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 xml:space="preserve"> No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highlight w:val="red"/>
                <w:lang w:eastAsia="zh-CN"/>
              </w:rPr>
              <w:t>（如有必须填写）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型号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商标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Trade mark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eastAsia="新宋体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型号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2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eastAsia="新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商标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Trade mark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容量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C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apacity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额定电压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R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ated 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V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oltage:</w:t>
            </w: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输入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Input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充电限制电压</w:t>
            </w:r>
            <w:r>
              <w:rPr>
                <w:rFonts w:ascii="Arial" w:hAnsi="Arial" w:eastAsia="宋体" w:cs="Arial"/>
                <w:bCs/>
                <w:sz w:val="20"/>
                <w:lang w:eastAsia="zh-CN"/>
              </w:rPr>
              <w:t>Charge Limit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输出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output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制造商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anufacturer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eastAsia="新宋体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功率 Power: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hAnsi="Arial" w:eastAsia="新宋体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制造商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anufacturer</w:t>
            </w: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466" w:type="dxa"/>
            <w:gridSpan w:val="6"/>
            <w:tcBorders>
              <w:top w:val="doub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color w:val="000000"/>
                <w:sz w:val="20"/>
                <w:szCs w:val="20"/>
                <w:lang w:eastAsia="zh-CN"/>
              </w:rPr>
              <w:t>※</w:t>
            </w:r>
            <w:r>
              <w:rPr>
                <w:rFonts w:ascii="Arial" w:eastAsia="宋体" w:cs="Arial"/>
                <w:b/>
                <w:sz w:val="20"/>
                <w:szCs w:val="20"/>
                <w:lang w:eastAsia="zh-CN"/>
              </w:rPr>
              <w:t>检测认证需求</w:t>
            </w:r>
            <w:r>
              <w:rPr>
                <w:rFonts w:ascii="Arial" w:hAnsi="Arial" w:eastAsia="宋体" w:cs="Arial"/>
                <w:b/>
                <w:sz w:val="20"/>
                <w:szCs w:val="20"/>
                <w:lang w:eastAsia="zh-CN"/>
              </w:rPr>
              <w:t>/Testing and or Certification Requirements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EMC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申请认证项目</w:t>
            </w: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SAFETY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申请认证项目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新宋体" w:cs="Arial"/>
                <w:bCs/>
                <w:sz w:val="20"/>
                <w:szCs w:val="20"/>
                <w:lang w:eastAsia="zh-CN"/>
              </w:rPr>
              <w:t>√</w:t>
            </w:r>
            <w:bookmarkStart w:id="3" w:name="CheckBox2"/>
            <w:r>
              <w:rPr>
                <w:rFonts w:hint="default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instrText xml:space="preserve">FORMCHECKBOX</w:instrText>
            </w:r>
            <w:r>
              <w:rPr>
                <w:rFonts w:hint="default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default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bookmarkEnd w:id="3"/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CE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RED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CE-NB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VCCI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BSMI</w:t>
            </w:r>
          </w:p>
        </w:tc>
        <w:tc>
          <w:tcPr>
            <w:tcW w:w="542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UL+CUL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TUV-CE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TUV-M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ark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ETL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SAA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bookmarkStart w:id="4" w:name="CheckBox5"/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bookmarkEnd w:id="4"/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FCC Doc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FCC ID  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IC</w:t>
            </w:r>
          </w:p>
          <w:p>
            <w:pPr>
              <w:snapToGrid w:val="0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A/C-Tick 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CCC     </w:t>
            </w:r>
            <w:bookmarkStart w:id="5" w:name="CheckBox3"/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bookmarkEnd w:id="5"/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Rohs检测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Rohs整合</w:t>
            </w:r>
          </w:p>
        </w:tc>
        <w:tc>
          <w:tcPr>
            <w:tcW w:w="5425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CE-LVD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WEEE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IEC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CE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NB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CCC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委托检测报告</w:t>
            </w:r>
          </w:p>
        </w:tc>
        <w:tc>
          <w:tcPr>
            <w:tcW w:w="5425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CB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 xml:space="preserve">能源之星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DLC  </w:t>
            </w:r>
            <w:r>
              <w:rPr>
                <w:rFonts w:hint="default" w:ascii="Arial" w:hAnsi="Arial" w:eastAsia="新宋体" w:cs="Arial"/>
                <w:bCs/>
                <w:sz w:val="20"/>
                <w:szCs w:val="20"/>
                <w:lang w:eastAsia="zh-CN"/>
              </w:rPr>
              <w:t>√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 xml:space="preserve">CE-LVD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PSE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Arial" w:eastAsia="新宋体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 xml:space="preserve">报备  </w:t>
            </w:r>
            <w:r>
              <w:rPr>
                <w:rFonts w:hint="eastAsia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Arial" w:hAnsi="Times New Roman" w:eastAsia="新宋体" w:cs="Arial"/>
                <w:bCs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其它</w:t>
            </w:r>
            <w:bookmarkStart w:id="6" w:name="Text77"/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(Others)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:</w:t>
            </w:r>
            <w:bookmarkEnd w:id="6"/>
          </w:p>
        </w:tc>
        <w:tc>
          <w:tcPr>
            <w:tcW w:w="5425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 xml:space="preserve">委托检测报告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UN38.3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</w:tcPr>
          <w:p>
            <w:pPr>
              <w:spacing w:line="280" w:lineRule="exact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检测标准（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Standard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）：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bookmarkStart w:id="10" w:name="_GoBack"/>
            <w:bookmarkEnd w:id="10"/>
          </w:p>
        </w:tc>
        <w:tc>
          <w:tcPr>
            <w:tcW w:w="5425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 xml:space="preserve">报备  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1"/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instrText xml:space="preserve">FORMCHECKBOX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bookmarkEnd w:id="7"/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其它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(Others)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41" w:type="dxa"/>
            <w:gridSpan w:val="2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检测标准（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Standard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）：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hAnsi="Arial" w:eastAsia="新宋体" w:cs="Arial"/>
                <w:color w:val="000000"/>
                <w:sz w:val="20"/>
                <w:szCs w:val="20"/>
                <w:lang w:val="en-US" w:eastAsia="zh-CN"/>
              </w:rPr>
              <w:t>EN14683</w:t>
            </w:r>
          </w:p>
        </w:tc>
      </w:tr>
    </w:tbl>
    <w:p>
      <w:pPr>
        <w:widowControl/>
      </w:pPr>
      <w:r>
        <w:br w:type="page"/>
      </w:r>
    </w:p>
    <w:p>
      <w:pPr>
        <w:snapToGrid w:val="0"/>
        <w:rPr>
          <w:rFonts w:ascii="Arial" w:hAnsi="Arial" w:eastAsia="宋体" w:cs="Arial"/>
          <w:b/>
          <w:bCs/>
          <w:color w:val="FF0000"/>
          <w:sz w:val="20"/>
          <w:szCs w:val="20"/>
          <w:lang w:eastAsia="zh-CN"/>
        </w:rPr>
      </w:pPr>
    </w:p>
    <w:p>
      <w:pPr>
        <w:snapToGrid w:val="0"/>
        <w:jc w:val="both"/>
        <w:rPr>
          <w:rFonts w:ascii="Arial" w:hAnsi="Arial" w:eastAsia="新宋体" w:cs="Arial"/>
          <w:sz w:val="20"/>
          <w:szCs w:val="20"/>
        </w:rPr>
      </w:pPr>
      <w:r>
        <w:rPr>
          <w:rFonts w:ascii="Arial" w:eastAsia="宋体" w:cs="Arial"/>
          <w:bCs/>
          <w:color w:val="FF0000"/>
          <w:sz w:val="20"/>
          <w:szCs w:val="20"/>
        </w:rPr>
        <w:t>请确保以上资料填写正确无误，对于</w:t>
      </w:r>
      <w:r>
        <w:rPr>
          <w:rFonts w:ascii="Arial" w:eastAsia="宋体" w:cs="Arial"/>
          <w:bCs/>
          <w:color w:val="FF0000"/>
          <w:sz w:val="20"/>
          <w:szCs w:val="20"/>
          <w:lang w:eastAsia="zh-CN"/>
        </w:rPr>
        <w:t>实际信息与填写不一致而引起</w:t>
      </w:r>
      <w:r>
        <w:rPr>
          <w:rFonts w:ascii="Arial" w:eastAsia="宋体" w:cs="Arial"/>
          <w:bCs/>
          <w:color w:val="FF0000"/>
          <w:sz w:val="20"/>
          <w:szCs w:val="20"/>
        </w:rPr>
        <w:t>的后续修改或加测须额外收费！</w:t>
      </w:r>
    </w:p>
    <w:tbl>
      <w:tblPr>
        <w:tblStyle w:val="9"/>
        <w:tblW w:w="10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66" w:type="dxa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新宋体" w:cs="Arial"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客户公司名称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Company Name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Arial" w:hAnsi="Arial" w:eastAsia="新宋体" w:cs="Arial"/>
                <w:color w:val="000000"/>
                <w:sz w:val="20"/>
                <w:szCs w:val="20"/>
                <w:lang w:val="en-US" w:eastAsia="zh-CN"/>
              </w:rPr>
              <w:t>suzhou wista lighting technoloty co.,ltd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66" w:type="dxa"/>
            <w:vAlign w:val="center"/>
          </w:tcPr>
          <w:p>
            <w:pPr>
              <w:snapToGrid w:val="0"/>
              <w:spacing w:line="240" w:lineRule="exact"/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客户</w:t>
            </w:r>
            <w:bookmarkStart w:id="8" w:name="OLE_LINK6"/>
            <w:bookmarkStart w:id="9" w:name="OLE_LINK5"/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签章</w:t>
            </w:r>
            <w:r>
              <w:rPr>
                <w:rFonts w:hint="eastAsia" w:ascii="Arial" w:eastAsia="新宋体" w:cs="Arial"/>
                <w:bCs/>
                <w:sz w:val="20"/>
                <w:szCs w:val="20"/>
                <w:lang w:eastAsia="zh-CN"/>
              </w:rPr>
              <w:t>Sign</w:t>
            </w:r>
            <w:r>
              <w:rPr>
                <w:rFonts w:ascii="Arial" w:eastAsia="新宋体" w:cs="Arial"/>
                <w:bCs/>
                <w:sz w:val="20"/>
                <w:szCs w:val="20"/>
                <w:lang w:eastAsia="zh-CN"/>
              </w:rPr>
              <w:t>：</w:t>
            </w:r>
            <w:bookmarkEnd w:id="8"/>
            <w:bookmarkEnd w:id="9"/>
            <w:r>
              <w:rPr>
                <w:rFonts w:ascii="Arial" w:hAnsi="Arial" w:eastAsia="宋体" w:cs="Arial"/>
                <w:bCs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宋体" w:cs="Arial"/>
                <w:bCs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hAnsi="Arial" w:eastAsia="宋体" w:cs="Arial"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宋体" w:cs="Arial"/>
                <w:bCs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eastAsia="宋体" w:cs="Arial"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66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eastAsia="新宋体" w:cs="Arial"/>
                <w:bCs/>
                <w:sz w:val="20"/>
                <w:szCs w:val="20"/>
                <w:lang w:eastAsia="zh-CN"/>
              </w:rPr>
              <w:t xml:space="preserve">Date: 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eastAsia="新宋体" w:cs="Arial"/>
                <w:bCs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Arial" w:hAnsi="Arial" w:eastAsia="新宋体" w:cs="Arial"/>
                <w:bCs/>
                <w:color w:val="000000"/>
                <w:sz w:val="20"/>
                <w:szCs w:val="20"/>
                <w:lang w:val="en-US" w:eastAsia="zh-CN"/>
              </w:rPr>
              <w:t>2018-11-08</w:t>
            </w:r>
          </w:p>
        </w:tc>
      </w:tr>
    </w:tbl>
    <w:p>
      <w:pPr>
        <w:snapToGrid w:val="0"/>
        <w:jc w:val="both"/>
        <w:rPr>
          <w:rFonts w:ascii="Arial" w:hAnsi="Arial" w:eastAsia="新宋体" w:cs="Arial"/>
          <w:sz w:val="20"/>
          <w:szCs w:val="20"/>
          <w:lang w:eastAsia="zh-CN"/>
        </w:rPr>
      </w:pPr>
    </w:p>
    <w:sectPr>
      <w:headerReference r:id="rId3" w:type="default"/>
      <w:footerReference r:id="rId4" w:type="default"/>
      <w:pgSz w:w="11906" w:h="16838"/>
      <w:pgMar w:top="1276" w:right="720" w:bottom="851" w:left="720" w:header="283" w:footer="22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rPr>
        <w:rFonts w:ascii="黑体" w:hAnsi="黑体" w:eastAsia="黑体"/>
        <w:bCs/>
        <w:spacing w:val="4"/>
        <w:sz w:val="20"/>
        <w:szCs w:val="20"/>
      </w:rPr>
    </w:pPr>
    <w:r>
      <w:rPr>
        <w:rFonts w:hint="eastAsia" w:ascii="黑体" w:hAnsi="黑体" w:eastAsia="黑体"/>
        <w:color w:val="000000"/>
        <w:sz w:val="20"/>
        <w:szCs w:val="20"/>
        <w:lang w:val="de-DE"/>
      </w:rPr>
      <w:t xml:space="preserve"> </w:t>
    </w:r>
    <w:r>
      <w:rPr>
        <w:rFonts w:hint="eastAsia" w:ascii="黑体" w:hAnsi="黑体" w:eastAsia="黑体"/>
        <w:b/>
        <w:sz w:val="20"/>
        <w:szCs w:val="20"/>
        <w:lang w:val="de-DE"/>
      </w:rPr>
      <w:t xml:space="preserve"> </w:t>
    </w:r>
    <w:r>
      <w:rPr>
        <w:rFonts w:ascii="黑体" w:hAnsi="黑体" w:eastAsia="黑体"/>
        <w:sz w:val="20"/>
        <w:szCs w:val="20"/>
      </w:rPr>
      <w:t xml:space="preserve">                                         </w:t>
    </w:r>
    <w:r>
      <w:rPr>
        <w:rFonts w:hint="eastAsia" w:ascii="黑体" w:hAnsi="黑体" w:eastAsia="黑体"/>
        <w:sz w:val="18"/>
        <w:szCs w:val="18"/>
        <w:lang w:eastAsia="zh-CN"/>
      </w:rPr>
      <w:t>第</w:t>
    </w:r>
    <w:r>
      <w:rPr>
        <w:rFonts w:ascii="黑体" w:hAnsi="黑体" w:eastAsia="黑体"/>
        <w:sz w:val="18"/>
        <w:szCs w:val="18"/>
        <w:lang w:eastAsia="zh-CN"/>
      </w:rPr>
      <w:t xml:space="preserve"> </w:t>
    </w:r>
    <w:r>
      <w:rPr>
        <w:rFonts w:ascii="黑体" w:hAnsi="黑体" w:eastAsia="黑体"/>
        <w:sz w:val="18"/>
        <w:szCs w:val="18"/>
        <w:lang w:eastAsia="zh-CN"/>
      </w:rPr>
      <w:fldChar w:fldCharType="begin"/>
    </w:r>
    <w:r>
      <w:rPr>
        <w:rFonts w:ascii="黑体" w:hAnsi="黑体" w:eastAsia="黑体"/>
        <w:sz w:val="18"/>
        <w:szCs w:val="18"/>
        <w:lang w:eastAsia="zh-CN"/>
      </w:rPr>
      <w:instrText xml:space="preserve">PAGE  \* Arabic  \* MERGEFORMAT</w:instrText>
    </w:r>
    <w:r>
      <w:rPr>
        <w:rFonts w:ascii="黑体" w:hAnsi="黑体" w:eastAsia="黑体"/>
        <w:sz w:val="18"/>
        <w:szCs w:val="18"/>
        <w:lang w:eastAsia="zh-CN"/>
      </w:rPr>
      <w:fldChar w:fldCharType="separate"/>
    </w:r>
    <w:r>
      <w:rPr>
        <w:rFonts w:ascii="黑体" w:hAnsi="黑体" w:eastAsia="黑体"/>
        <w:sz w:val="18"/>
        <w:szCs w:val="18"/>
        <w:lang w:eastAsia="zh-CN"/>
      </w:rPr>
      <w:t>1</w:t>
    </w:r>
    <w:r>
      <w:rPr>
        <w:rFonts w:ascii="黑体" w:hAnsi="黑体" w:eastAsia="黑体"/>
        <w:sz w:val="18"/>
        <w:szCs w:val="18"/>
        <w:lang w:eastAsia="zh-CN"/>
      </w:rPr>
      <w:fldChar w:fldCharType="end"/>
    </w:r>
    <w:r>
      <w:rPr>
        <w:rFonts w:ascii="黑体" w:hAnsi="黑体" w:eastAsia="黑体"/>
        <w:sz w:val="18"/>
        <w:szCs w:val="18"/>
        <w:lang w:eastAsia="zh-CN"/>
      </w:rPr>
      <w:t xml:space="preserve"> </w:t>
    </w:r>
    <w:r>
      <w:rPr>
        <w:rFonts w:hint="eastAsia" w:ascii="黑体" w:hAnsi="黑体" w:eastAsia="黑体"/>
        <w:sz w:val="18"/>
        <w:szCs w:val="18"/>
        <w:lang w:eastAsia="zh-CN"/>
      </w:rPr>
      <w:t>页</w:t>
    </w:r>
    <w:r>
      <w:rPr>
        <w:rFonts w:ascii="黑体" w:hAnsi="黑体" w:eastAsia="黑体"/>
        <w:sz w:val="18"/>
        <w:szCs w:val="18"/>
        <w:lang w:eastAsia="zh-CN"/>
      </w:rPr>
      <w:t xml:space="preserve"> </w:t>
    </w:r>
    <w:r>
      <w:rPr>
        <w:rFonts w:hint="eastAsia" w:ascii="黑体" w:hAnsi="黑体" w:eastAsia="黑体"/>
        <w:sz w:val="18"/>
        <w:szCs w:val="18"/>
        <w:lang w:eastAsia="zh-CN"/>
      </w:rPr>
      <w:t>共</w:t>
    </w:r>
    <w:r>
      <w:rPr>
        <w:rFonts w:ascii="黑体" w:hAnsi="黑体" w:eastAsia="黑体"/>
        <w:sz w:val="18"/>
        <w:szCs w:val="18"/>
        <w:lang w:eastAsia="zh-CN"/>
      </w:rPr>
      <w:t xml:space="preserve"> </w:t>
    </w:r>
    <w:r>
      <w:rPr>
        <w:rFonts w:ascii="黑体" w:hAnsi="黑体" w:eastAsia="黑体"/>
        <w:sz w:val="18"/>
        <w:szCs w:val="18"/>
        <w:lang w:eastAsia="zh-CN"/>
      </w:rPr>
      <w:fldChar w:fldCharType="begin"/>
    </w:r>
    <w:r>
      <w:rPr>
        <w:rFonts w:ascii="黑体" w:hAnsi="黑体" w:eastAsia="黑体"/>
        <w:sz w:val="18"/>
        <w:szCs w:val="18"/>
        <w:lang w:eastAsia="zh-CN"/>
      </w:rPr>
      <w:instrText xml:space="preserve">NUMPAGES  \* Arabic  \* MERGEFORMAT</w:instrText>
    </w:r>
    <w:r>
      <w:rPr>
        <w:rFonts w:ascii="黑体" w:hAnsi="黑体" w:eastAsia="黑体"/>
        <w:sz w:val="18"/>
        <w:szCs w:val="18"/>
        <w:lang w:eastAsia="zh-CN"/>
      </w:rPr>
      <w:fldChar w:fldCharType="separate"/>
    </w:r>
    <w:r>
      <w:rPr>
        <w:rFonts w:ascii="黑体" w:hAnsi="黑体" w:eastAsia="黑体"/>
        <w:sz w:val="18"/>
        <w:szCs w:val="18"/>
        <w:lang w:eastAsia="zh-CN"/>
      </w:rPr>
      <w:t>3</w:t>
    </w:r>
    <w:r>
      <w:rPr>
        <w:rFonts w:ascii="黑体" w:hAnsi="黑体" w:eastAsia="黑体"/>
        <w:sz w:val="18"/>
        <w:szCs w:val="18"/>
        <w:lang w:eastAsia="zh-CN"/>
      </w:rPr>
      <w:fldChar w:fldCharType="end"/>
    </w:r>
    <w:r>
      <w:rPr>
        <w:rFonts w:ascii="黑体" w:hAnsi="黑体" w:eastAsia="黑体"/>
        <w:sz w:val="18"/>
        <w:szCs w:val="18"/>
        <w:lang w:eastAsia="zh-CN"/>
      </w:rPr>
      <w:t xml:space="preserve"> </w:t>
    </w:r>
    <w:r>
      <w:rPr>
        <w:rFonts w:hint="eastAsia" w:ascii="黑体" w:hAnsi="黑体" w:eastAsia="黑体"/>
        <w:sz w:val="18"/>
        <w:szCs w:val="18"/>
        <w:lang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60" w:type="dxa"/>
      <w:jc w:val="center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996"/>
      <w:gridCol w:w="1374"/>
      <w:gridCol w:w="2090"/>
    </w:tblGrid>
    <w:tr>
      <w:tblPrEx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0" w:hRule="atLeast"/>
        <w:jc w:val="center"/>
      </w:trPr>
      <w:tc>
        <w:tcPr>
          <w:tcW w:w="6996" w:type="dxa"/>
          <w:vMerge w:val="restart"/>
          <w:vAlign w:val="center"/>
        </w:tcPr>
        <w:p>
          <w:pPr>
            <w:jc w:val="center"/>
            <w:rPr>
              <w:rFonts w:ascii="幼圆" w:hAnsi="黑体"/>
            </w:rPr>
          </w:pPr>
          <w:r>
            <w:rPr>
              <w:rFonts w:hint="eastAsia" w:ascii="幼圆" w:hAnsi="黑体" w:eastAsia="幼圆"/>
            </w:rPr>
            <w:t>服务申请表</w:t>
          </w:r>
        </w:p>
      </w:tc>
      <w:tc>
        <w:tcPr>
          <w:tcW w:w="1374" w:type="dxa"/>
          <w:vAlign w:val="center"/>
        </w:tcPr>
        <w:p>
          <w:pPr>
            <w:jc w:val="distribute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</w:t>
          </w:r>
        </w:p>
      </w:tc>
      <w:tc>
        <w:tcPr>
          <w:tcW w:w="2090" w:type="dxa"/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BT-SP-</w:t>
          </w:r>
          <w:r>
            <w:rPr>
              <w:sz w:val="18"/>
              <w:szCs w:val="18"/>
            </w:rPr>
            <w:t>04-01</w:t>
          </w:r>
        </w:p>
      </w:tc>
    </w:tr>
    <w:tr>
      <w:tblPrEx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0" w:hRule="atLeast"/>
        <w:jc w:val="center"/>
      </w:trPr>
      <w:tc>
        <w:tcPr>
          <w:tcW w:w="6996" w:type="dxa"/>
          <w:vMerge w:val="continue"/>
          <w:vAlign w:val="center"/>
        </w:tcPr>
        <w:p/>
      </w:tc>
      <w:tc>
        <w:tcPr>
          <w:tcW w:w="1374" w:type="dxa"/>
          <w:vAlign w:val="center"/>
        </w:tcPr>
        <w:p>
          <w:pPr>
            <w:jc w:val="distribute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修订日期</w:t>
          </w:r>
        </w:p>
      </w:tc>
      <w:tc>
        <w:tcPr>
          <w:tcW w:w="2090" w:type="dxa"/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2015-05-21</w:t>
          </w:r>
        </w:p>
      </w:tc>
    </w:tr>
    <w:tr>
      <w:tblPrEx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0" w:hRule="atLeast"/>
        <w:jc w:val="center"/>
      </w:trPr>
      <w:tc>
        <w:tcPr>
          <w:tcW w:w="6996" w:type="dxa"/>
          <w:vMerge w:val="continue"/>
          <w:vAlign w:val="center"/>
        </w:tcPr>
        <w:p/>
      </w:tc>
      <w:tc>
        <w:tcPr>
          <w:tcW w:w="1374" w:type="dxa"/>
          <w:vAlign w:val="center"/>
        </w:tcPr>
        <w:p>
          <w:pPr>
            <w:jc w:val="distribute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修订</w:t>
          </w:r>
        </w:p>
      </w:tc>
      <w:tc>
        <w:tcPr>
          <w:tcW w:w="2090" w:type="dxa"/>
          <w:vAlign w:val="center"/>
        </w:tcPr>
        <w:p>
          <w:pPr>
            <w:jc w:val="center"/>
            <w:rPr>
              <w:i/>
              <w:sz w:val="18"/>
              <w:szCs w:val="18"/>
            </w:rPr>
          </w:pPr>
          <w:r>
            <w:rPr>
              <w:rFonts w:hint="eastAsia"/>
              <w:i/>
              <w:sz w:val="18"/>
              <w:szCs w:val="18"/>
            </w:rPr>
            <w:t>严圣明,舒清俞</w:t>
          </w:r>
        </w:p>
      </w:tc>
    </w:tr>
    <w:tr>
      <w:tblPrEx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0" w:hRule="atLeast"/>
        <w:jc w:val="center"/>
      </w:trPr>
      <w:tc>
        <w:tcPr>
          <w:tcW w:w="6996" w:type="dxa"/>
          <w:vMerge w:val="continue"/>
          <w:vAlign w:val="center"/>
        </w:tcPr>
        <w:p/>
      </w:tc>
      <w:tc>
        <w:tcPr>
          <w:tcW w:w="1374" w:type="dxa"/>
          <w:vAlign w:val="center"/>
        </w:tcPr>
        <w:p>
          <w:pPr>
            <w:jc w:val="distribute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2090" w:type="dxa"/>
          <w:vAlign w:val="center"/>
        </w:tcPr>
        <w:p>
          <w:pPr>
            <w:pStyle w:val="7"/>
            <w:jc w:val="center"/>
            <w:rPr>
              <w:i/>
              <w:iCs/>
              <w:color w:val="000000"/>
              <w:sz w:val="18"/>
              <w:szCs w:val="18"/>
            </w:rPr>
          </w:pPr>
          <w:r>
            <w:rPr>
              <w:rStyle w:val="21"/>
              <w:color w:val="000000"/>
              <w:sz w:val="18"/>
              <w:szCs w:val="18"/>
            </w:rPr>
            <w:t xml:space="preserve">第 </w:t>
          </w:r>
          <w:r>
            <w:rPr>
              <w:rStyle w:val="21"/>
              <w:color w:val="000000"/>
              <w:sz w:val="18"/>
              <w:szCs w:val="18"/>
            </w:rPr>
            <w:fldChar w:fldCharType="begin"/>
          </w:r>
          <w:r>
            <w:rPr>
              <w:rStyle w:val="21"/>
              <w:color w:val="000000"/>
              <w:sz w:val="18"/>
              <w:szCs w:val="18"/>
            </w:rPr>
            <w:instrText xml:space="preserve">PAGE</w:instrText>
          </w:r>
          <w:r>
            <w:rPr>
              <w:rStyle w:val="21"/>
              <w:color w:val="000000"/>
              <w:sz w:val="18"/>
              <w:szCs w:val="18"/>
            </w:rPr>
            <w:fldChar w:fldCharType="separate"/>
          </w:r>
          <w:r>
            <w:rPr>
              <w:rStyle w:val="21"/>
              <w:color w:val="000000"/>
              <w:sz w:val="18"/>
              <w:szCs w:val="18"/>
            </w:rPr>
            <w:t>1</w:t>
          </w:r>
          <w:r>
            <w:rPr>
              <w:rStyle w:val="21"/>
              <w:color w:val="000000"/>
              <w:sz w:val="18"/>
              <w:szCs w:val="18"/>
            </w:rPr>
            <w:fldChar w:fldCharType="end"/>
          </w:r>
          <w:r>
            <w:rPr>
              <w:rStyle w:val="21"/>
              <w:color w:val="000000"/>
              <w:sz w:val="18"/>
              <w:szCs w:val="18"/>
            </w:rPr>
            <w:t xml:space="preserve"> </w:t>
          </w:r>
          <w:r>
            <w:rPr>
              <w:rStyle w:val="21"/>
              <w:rFonts w:hint="eastAsia"/>
              <w:color w:val="000000"/>
              <w:sz w:val="18"/>
              <w:szCs w:val="18"/>
            </w:rPr>
            <w:t xml:space="preserve">页 </w:t>
          </w:r>
          <w:r>
            <w:rPr>
              <w:rStyle w:val="21"/>
              <w:color w:val="000000"/>
              <w:sz w:val="18"/>
              <w:szCs w:val="18"/>
            </w:rPr>
            <w:t xml:space="preserve">共 </w:t>
          </w:r>
          <w:r>
            <w:rPr>
              <w:rStyle w:val="21"/>
              <w:color w:val="000000"/>
              <w:sz w:val="18"/>
              <w:szCs w:val="18"/>
            </w:rPr>
            <w:fldChar w:fldCharType="begin"/>
          </w:r>
          <w:r>
            <w:rPr>
              <w:rStyle w:val="21"/>
              <w:color w:val="000000"/>
              <w:sz w:val="18"/>
              <w:szCs w:val="18"/>
            </w:rPr>
            <w:instrText xml:space="preserve">NUMPAGES</w:instrText>
          </w:r>
          <w:r>
            <w:rPr>
              <w:rStyle w:val="21"/>
              <w:color w:val="000000"/>
              <w:sz w:val="18"/>
              <w:szCs w:val="18"/>
            </w:rPr>
            <w:fldChar w:fldCharType="separate"/>
          </w:r>
          <w:r>
            <w:rPr>
              <w:rStyle w:val="21"/>
              <w:color w:val="000000"/>
              <w:sz w:val="18"/>
              <w:szCs w:val="18"/>
            </w:rPr>
            <w:t>3</w:t>
          </w:r>
          <w:r>
            <w:rPr>
              <w:rStyle w:val="21"/>
              <w:color w:val="000000"/>
              <w:sz w:val="18"/>
              <w:szCs w:val="18"/>
            </w:rPr>
            <w:fldChar w:fldCharType="end"/>
          </w:r>
          <w:r>
            <w:rPr>
              <w:rStyle w:val="21"/>
              <w:color w:val="000000"/>
              <w:sz w:val="18"/>
              <w:szCs w:val="18"/>
            </w:rPr>
            <w:t xml:space="preserve"> 页</w:t>
          </w:r>
        </w:p>
      </w:tc>
    </w:tr>
  </w:tbl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5805E1"/>
    <w:rsid w:val="1EDB783E"/>
    <w:rsid w:val="27873BBA"/>
    <w:rsid w:val="2E4420EA"/>
    <w:rsid w:val="47066424"/>
    <w:rsid w:val="482957EE"/>
    <w:rsid w:val="4B1A6646"/>
    <w:rsid w:val="59DF4CA4"/>
    <w:rsid w:val="66916330"/>
    <w:rsid w:val="795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240" w:lineRule="atLeast"/>
      <w:jc w:val="distribute"/>
      <w:outlineLvl w:val="1"/>
    </w:pPr>
    <w:rPr>
      <w:rFonts w:ascii="DFKai-SB" w:eastAsia="DFKai-SB"/>
      <w:sz w:val="28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5">
    <w:name w:val="annotation text"/>
    <w:basedOn w:val="1"/>
    <w:link w:val="17"/>
    <w:qFormat/>
    <w:uiPriority w:val="0"/>
    <w:pPr>
      <w:widowControl/>
    </w:pPr>
    <w:rPr>
      <w:rFonts w:eastAsia="宋体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character" w:customStyle="1" w:styleId="15">
    <w:name w:val="页脚 字符1"/>
    <w:link w:val="7"/>
    <w:qFormat/>
    <w:uiPriority w:val="99"/>
    <w:rPr>
      <w:kern w:val="2"/>
      <w:lang w:eastAsia="zh-TW"/>
    </w:rPr>
  </w:style>
  <w:style w:type="character" w:customStyle="1" w:styleId="16">
    <w:name w:val="文档结构图 字符"/>
    <w:link w:val="4"/>
    <w:qFormat/>
    <w:uiPriority w:val="0"/>
    <w:rPr>
      <w:rFonts w:ascii="宋体" w:eastAsia="宋体"/>
      <w:kern w:val="2"/>
      <w:sz w:val="18"/>
      <w:szCs w:val="18"/>
      <w:lang w:eastAsia="zh-TW"/>
    </w:rPr>
  </w:style>
  <w:style w:type="character" w:customStyle="1" w:styleId="17">
    <w:name w:val="批注文字 字符"/>
    <w:link w:val="5"/>
    <w:qFormat/>
    <w:uiPriority w:val="0"/>
    <w:rPr>
      <w:rFonts w:eastAsia="宋体"/>
    </w:rPr>
  </w:style>
  <w:style w:type="paragraph" w:customStyle="1" w:styleId="18">
    <w:name w:val="註解方塊文字1"/>
    <w:basedOn w:val="1"/>
    <w:qFormat/>
    <w:uiPriority w:val="0"/>
    <w:rPr>
      <w:rFonts w:ascii="Arial" w:hAnsi="Arial"/>
      <w:sz w:val="18"/>
      <w:szCs w:val="18"/>
    </w:rPr>
  </w:style>
  <w:style w:type="paragraph" w:customStyle="1" w:styleId="19">
    <w:name w:val="xl3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PMingLiU" w:hAnsi="PMingLiU"/>
      <w:kern w:val="0"/>
    </w:rPr>
  </w:style>
  <w:style w:type="character" w:customStyle="1" w:styleId="20">
    <w:name w:val="页脚 字符"/>
    <w:qFormat/>
    <w:uiPriority w:val="99"/>
    <w:rPr>
      <w:kern w:val="2"/>
      <w:sz w:val="18"/>
      <w:lang w:bidi="ar-SA"/>
    </w:rPr>
  </w:style>
  <w:style w:type="character" w:customStyle="1" w:styleId="21">
    <w:name w:val="明显强调1"/>
    <w:qFormat/>
    <w:uiPriority w:val="21"/>
    <w:rPr>
      <w:i/>
      <w:iCs/>
      <w:color w:val="5B9BD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513</Words>
  <Characters>1204</Characters>
  <Paragraphs>138</Paragraphs>
  <TotalTime>0</TotalTime>
  <ScaleCrop>false</ScaleCrop>
  <LinksUpToDate>false</LinksUpToDate>
  <CharactersWithSpaces>1364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2017-12-25T02:15:00Z</dcterms:created>
  <dc:creator>Joe Jia</dc:creator>
  <cp:lastModifiedBy>CE认证-张兰</cp:lastModifiedBy>
  <cp:lastPrinted>2014-06-19T03:18:00Z</cp:lastPrinted>
  <dcterms:modified xsi:type="dcterms:W3CDTF">2020-03-17T06:21:07Z</dcterms:modified>
  <dc:title>6D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